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3927472A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4DCF9591" w:rsidR="008967EE" w:rsidRPr="00DB11C3" w:rsidRDefault="00627EB6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Range Planning </w:t>
                            </w:r>
                            <w:r w:rsidR="00D7049C" w:rsidRPr="00DB11C3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Worksheet </w:t>
                            </w:r>
                          </w:p>
                          <w:p w14:paraId="14709D30" w14:textId="6C4610A6" w:rsidR="008967EE" w:rsidRPr="00DB11C3" w:rsidRDefault="00C72AFC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3.</w:t>
                            </w:r>
                            <w:r w:rsidR="00F06F7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="00EF56A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Build Your Range Framework</w:t>
                            </w:r>
                            <w:r w:rsidR="00F06F7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4DCF9591" w:rsidR="008967EE" w:rsidRPr="00DB11C3" w:rsidRDefault="00627EB6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Range Planning </w:t>
                      </w:r>
                      <w:r w:rsidR="00D7049C" w:rsidRPr="00DB11C3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Worksheet </w:t>
                      </w:r>
                    </w:p>
                    <w:p w14:paraId="14709D30" w14:textId="6C4610A6" w:rsidR="008967EE" w:rsidRPr="00DB11C3" w:rsidRDefault="00C72AFC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3.</w:t>
                      </w:r>
                      <w:r w:rsidR="00F06F75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="00EF56A5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Build Your Range Framework</w:t>
                      </w:r>
                      <w:r w:rsidR="00F06F75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47FF51C1" w14:textId="77777777" w:rsidR="00FE5C4E" w:rsidRDefault="00FE5C4E" w:rsidP="009B7963">
      <w:pPr>
        <w:tabs>
          <w:tab w:val="left" w:pos="5062"/>
        </w:tabs>
      </w:pPr>
    </w:p>
    <w:p w14:paraId="1AC6ECDC" w14:textId="77777777" w:rsidR="008D5F7F" w:rsidRDefault="008D5F7F" w:rsidP="008D5F7F">
      <w:pPr>
        <w:ind w:left="-567"/>
      </w:pPr>
    </w:p>
    <w:p w14:paraId="167B9E12" w14:textId="77777777" w:rsidR="000A77B0" w:rsidRDefault="000A77B0" w:rsidP="000A77B0">
      <w:pPr>
        <w:tabs>
          <w:tab w:val="left" w:pos="5062"/>
        </w:tabs>
        <w:rPr>
          <w:rFonts w:ascii="Century Gothic" w:hAnsi="Century Gothic"/>
          <w:sz w:val="22"/>
          <w:szCs w:val="22"/>
        </w:rPr>
      </w:pPr>
      <w:r w:rsidRPr="0030668D">
        <w:rPr>
          <w:rFonts w:ascii="Century Gothic" w:hAnsi="Century Gothic"/>
          <w:sz w:val="22"/>
          <w:szCs w:val="22"/>
        </w:rPr>
        <w:t xml:space="preserve">Your range framework is like the architecture of your business </w:t>
      </w:r>
      <w:r>
        <w:rPr>
          <w:rFonts w:ascii="Century Gothic" w:hAnsi="Century Gothic"/>
          <w:sz w:val="22"/>
          <w:szCs w:val="22"/>
        </w:rPr>
        <w:t>-</w:t>
      </w:r>
      <w:r w:rsidRPr="0030668D">
        <w:rPr>
          <w:rFonts w:ascii="Century Gothic" w:hAnsi="Century Gothic"/>
          <w:sz w:val="22"/>
          <w:szCs w:val="22"/>
        </w:rPr>
        <w:t xml:space="preserve"> it defines your categories, SKU counts, and the balance of sales and margin.</w:t>
      </w:r>
      <w:r>
        <w:rPr>
          <w:rFonts w:ascii="Century Gothic" w:hAnsi="Century Gothic"/>
          <w:sz w:val="22"/>
          <w:szCs w:val="22"/>
        </w:rPr>
        <w:t xml:space="preserve"> </w:t>
      </w:r>
      <w:r w:rsidRPr="0030668D">
        <w:rPr>
          <w:rFonts w:ascii="Century Gothic" w:hAnsi="Century Gothic"/>
          <w:sz w:val="22"/>
          <w:szCs w:val="22"/>
        </w:rPr>
        <w:t>Fair share logic is key: give each category the right amount of space and stock based on how it performs.</w:t>
      </w:r>
      <w:r>
        <w:rPr>
          <w:rFonts w:ascii="Century Gothic" w:hAnsi="Century Gothic"/>
          <w:sz w:val="22"/>
          <w:szCs w:val="22"/>
        </w:rPr>
        <w:t xml:space="preserve"> </w:t>
      </w:r>
    </w:p>
    <w:p w14:paraId="1F6BE844" w14:textId="77777777" w:rsidR="000A77B0" w:rsidRPr="00C846A7" w:rsidRDefault="000A77B0" w:rsidP="000A77B0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</w:p>
    <w:p w14:paraId="09BA365F" w14:textId="77777777" w:rsidR="000A77B0" w:rsidRPr="00C846A7" w:rsidRDefault="000A77B0" w:rsidP="000A77B0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  <w:r w:rsidRPr="00C846A7">
        <w:rPr>
          <w:rFonts w:ascii="Century Gothic" w:hAnsi="Century Gothic"/>
          <w:color w:val="E63429"/>
          <w:sz w:val="22"/>
          <w:szCs w:val="22"/>
          <w:lang w:val="en-GB"/>
        </w:rPr>
        <w:t xml:space="preserve">Action: </w:t>
      </w:r>
      <w:r w:rsidRPr="00C846A7">
        <w:rPr>
          <w:rFonts w:ascii="Century Gothic" w:hAnsi="Century Gothic"/>
          <w:color w:val="E63429"/>
          <w:sz w:val="22"/>
          <w:szCs w:val="22"/>
        </w:rPr>
        <w:t>Create your range architecture with SKU counts and category splits</w:t>
      </w:r>
    </w:p>
    <w:p w14:paraId="47C4A0CB" w14:textId="77777777" w:rsidR="000A77B0" w:rsidRPr="00FB79D2" w:rsidRDefault="000A77B0" w:rsidP="000A77B0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tbl>
      <w:tblPr>
        <w:tblW w:w="9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6"/>
        <w:gridCol w:w="1246"/>
        <w:gridCol w:w="1694"/>
        <w:gridCol w:w="1323"/>
        <w:gridCol w:w="1802"/>
        <w:gridCol w:w="1689"/>
      </w:tblGrid>
      <w:tr w:rsidR="000A77B0" w:rsidRPr="00FB79D2" w14:paraId="5D4C45A3" w14:textId="77777777" w:rsidTr="0052429E">
        <w:trPr>
          <w:trHeight w:val="4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9741F" w14:textId="77777777" w:rsidR="000A77B0" w:rsidRPr="00F30913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F30913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Category</w:t>
            </w:r>
          </w:p>
        </w:tc>
        <w:tc>
          <w:tcPr>
            <w:tcW w:w="12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8A413" w14:textId="77777777" w:rsidR="000A77B0" w:rsidRPr="00F30913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Space</w:t>
            </w:r>
          </w:p>
        </w:tc>
        <w:tc>
          <w:tcPr>
            <w:tcW w:w="1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B4C6F" w14:textId="77777777" w:rsidR="000A77B0" w:rsidRPr="00F30913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Forecast Sales</w:t>
            </w:r>
          </w:p>
        </w:tc>
        <w:tc>
          <w:tcPr>
            <w:tcW w:w="13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2EDE" w14:textId="77777777" w:rsidR="000A77B0" w:rsidRPr="00F30913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Forecast £ Margin</w:t>
            </w:r>
          </w:p>
        </w:tc>
        <w:tc>
          <w:tcPr>
            <w:tcW w:w="18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2CDE4" w14:textId="77777777" w:rsidR="000A77B0" w:rsidRPr="00F30913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SKU Allocation</w:t>
            </w:r>
          </w:p>
        </w:tc>
        <w:tc>
          <w:tcPr>
            <w:tcW w:w="1689" w:type="dxa"/>
          </w:tcPr>
          <w:p w14:paraId="6F319C76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New Space Allocation</w:t>
            </w:r>
          </w:p>
        </w:tc>
      </w:tr>
      <w:tr w:rsidR="000A77B0" w:rsidRPr="00FB79D2" w14:paraId="786C97F5" w14:textId="77777777" w:rsidTr="0052429E">
        <w:trPr>
          <w:trHeight w:val="4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C8765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31AE5AB3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52187846" w14:textId="77777777" w:rsidR="000A77B0" w:rsidRPr="00F30913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2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CAEB27" w14:textId="77777777" w:rsidR="000A77B0" w:rsidRPr="00F30913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69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ABE2D9" w14:textId="77777777" w:rsidR="000A77B0" w:rsidRPr="00F30913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32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2A9B10" w14:textId="77777777" w:rsidR="000A77B0" w:rsidRPr="00F30913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0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8B94F1" w14:textId="77777777" w:rsidR="000A77B0" w:rsidRPr="00F30913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689" w:type="dxa"/>
          </w:tcPr>
          <w:p w14:paraId="41DDE37A" w14:textId="77777777" w:rsidR="000A77B0" w:rsidRPr="00F30913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</w:tr>
      <w:tr w:rsidR="000A77B0" w:rsidRPr="00FB79D2" w14:paraId="269BC6F7" w14:textId="77777777" w:rsidTr="0052429E">
        <w:trPr>
          <w:trHeight w:val="4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5DAE6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9CFF82A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90E8DA2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5C74F7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9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FFFDF8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32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BF15EC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80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B8B7E8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89" w:type="dxa"/>
          </w:tcPr>
          <w:p w14:paraId="48740976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0A77B0" w:rsidRPr="00FB79D2" w14:paraId="13C8BD95" w14:textId="77777777" w:rsidTr="0052429E">
        <w:trPr>
          <w:trHeight w:val="4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9B07F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DCCE5C6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12CB611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176D3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9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4875E3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32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DF5B69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80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C28BBB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89" w:type="dxa"/>
          </w:tcPr>
          <w:p w14:paraId="3A7774CD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0A77B0" w:rsidRPr="00FB79D2" w14:paraId="7C24A8EA" w14:textId="77777777" w:rsidTr="0052429E">
        <w:trPr>
          <w:trHeight w:val="4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A96CE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BBA398C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3D95322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720C2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09169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3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7484E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8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DA609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89" w:type="dxa"/>
          </w:tcPr>
          <w:p w14:paraId="09A78EF9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0A77B0" w:rsidRPr="00FB79D2" w14:paraId="55E6A7B6" w14:textId="77777777" w:rsidTr="0052429E">
        <w:trPr>
          <w:trHeight w:val="4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1202C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154B221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71DC031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62E114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9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61AED5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32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7CF0E0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80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31B6DD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89" w:type="dxa"/>
          </w:tcPr>
          <w:p w14:paraId="37410EEF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0A77B0" w:rsidRPr="00FB79D2" w14:paraId="06EE81F6" w14:textId="77777777" w:rsidTr="0052429E">
        <w:trPr>
          <w:trHeight w:val="4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501072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6F4B419" w14:textId="77777777" w:rsidR="000A77B0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CBCD680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7D96C2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9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0D7B66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32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3D99C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80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00228B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89" w:type="dxa"/>
          </w:tcPr>
          <w:p w14:paraId="023A056B" w14:textId="77777777" w:rsidR="000A77B0" w:rsidRPr="00FB79D2" w:rsidRDefault="000A77B0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1E14745E" w14:textId="77777777" w:rsidR="000A77B0" w:rsidRDefault="000A77B0" w:rsidP="000A77B0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sectPr w:rsidR="000A77B0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03FAE" w14:textId="77777777" w:rsidR="00391B60" w:rsidRDefault="00391B60" w:rsidP="00FD0BB0">
      <w:r>
        <w:separator/>
      </w:r>
    </w:p>
  </w:endnote>
  <w:endnote w:type="continuationSeparator" w:id="0">
    <w:p w14:paraId="4078EACF" w14:textId="77777777" w:rsidR="00391B60" w:rsidRDefault="00391B60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D7CAC" w14:textId="77777777" w:rsidR="00391B60" w:rsidRDefault="00391B60" w:rsidP="00FD0BB0">
      <w:r>
        <w:separator/>
      </w:r>
    </w:p>
  </w:footnote>
  <w:footnote w:type="continuationSeparator" w:id="0">
    <w:p w14:paraId="56F57DC1" w14:textId="77777777" w:rsidR="00391B60" w:rsidRDefault="00391B60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33F61"/>
    <w:rsid w:val="000570A5"/>
    <w:rsid w:val="00065714"/>
    <w:rsid w:val="000A77B0"/>
    <w:rsid w:val="00111A44"/>
    <w:rsid w:val="0013605E"/>
    <w:rsid w:val="001749E4"/>
    <w:rsid w:val="002360DA"/>
    <w:rsid w:val="00260A47"/>
    <w:rsid w:val="0029155A"/>
    <w:rsid w:val="002A79AF"/>
    <w:rsid w:val="00317560"/>
    <w:rsid w:val="003529D3"/>
    <w:rsid w:val="003545C1"/>
    <w:rsid w:val="003656E8"/>
    <w:rsid w:val="003836CA"/>
    <w:rsid w:val="00391B60"/>
    <w:rsid w:val="003C42BC"/>
    <w:rsid w:val="003D73B3"/>
    <w:rsid w:val="003E7B84"/>
    <w:rsid w:val="0040364F"/>
    <w:rsid w:val="00413BC7"/>
    <w:rsid w:val="004714EE"/>
    <w:rsid w:val="004B276F"/>
    <w:rsid w:val="004B44E8"/>
    <w:rsid w:val="004D3559"/>
    <w:rsid w:val="00555967"/>
    <w:rsid w:val="005971F7"/>
    <w:rsid w:val="005C36F8"/>
    <w:rsid w:val="00627EB6"/>
    <w:rsid w:val="00673D89"/>
    <w:rsid w:val="006A765E"/>
    <w:rsid w:val="007421F4"/>
    <w:rsid w:val="00783D7B"/>
    <w:rsid w:val="007F2252"/>
    <w:rsid w:val="008109A4"/>
    <w:rsid w:val="008462B8"/>
    <w:rsid w:val="00877D4C"/>
    <w:rsid w:val="008967EE"/>
    <w:rsid w:val="008A4401"/>
    <w:rsid w:val="008A4A4D"/>
    <w:rsid w:val="008D5F7F"/>
    <w:rsid w:val="009719DC"/>
    <w:rsid w:val="00985062"/>
    <w:rsid w:val="009B39D3"/>
    <w:rsid w:val="009B7963"/>
    <w:rsid w:val="009C27F4"/>
    <w:rsid w:val="009F157D"/>
    <w:rsid w:val="00B25337"/>
    <w:rsid w:val="00B27A50"/>
    <w:rsid w:val="00B31C3F"/>
    <w:rsid w:val="00B60738"/>
    <w:rsid w:val="00BC073E"/>
    <w:rsid w:val="00BD121C"/>
    <w:rsid w:val="00BD2A08"/>
    <w:rsid w:val="00C55C38"/>
    <w:rsid w:val="00C72AFC"/>
    <w:rsid w:val="00CA1681"/>
    <w:rsid w:val="00CD67D4"/>
    <w:rsid w:val="00D41E94"/>
    <w:rsid w:val="00D7049C"/>
    <w:rsid w:val="00D77868"/>
    <w:rsid w:val="00DB11C3"/>
    <w:rsid w:val="00E016A7"/>
    <w:rsid w:val="00EF56A5"/>
    <w:rsid w:val="00F05644"/>
    <w:rsid w:val="00F06F75"/>
    <w:rsid w:val="00F36347"/>
    <w:rsid w:val="00F62950"/>
    <w:rsid w:val="00FA1C89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226CEF-8B83-4478-AE85-8C65E015FAA0}"/>
</file>

<file path=customXml/itemProps3.xml><?xml version="1.0" encoding="utf-8"?>
<ds:datastoreItem xmlns:ds="http://schemas.openxmlformats.org/officeDocument/2006/customXml" ds:itemID="{321205E7-0817-4FA1-BAC1-97FDA4291D67}"/>
</file>

<file path=customXml/itemProps4.xml><?xml version="1.0" encoding="utf-8"?>
<ds:datastoreItem xmlns:ds="http://schemas.openxmlformats.org/officeDocument/2006/customXml" ds:itemID="{7C3E0493-F987-409B-B541-B25065AB33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6</cp:revision>
  <cp:lastPrinted>2025-11-06T09:43:00Z</cp:lastPrinted>
  <dcterms:created xsi:type="dcterms:W3CDTF">2025-11-06T09:40:00Z</dcterms:created>
  <dcterms:modified xsi:type="dcterms:W3CDTF">2025-11-06T09:44:00Z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